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55D56"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U146493-3</w:t>
      </w:r>
    </w:p>
    <w:p w:rsidR="00C55D56" w:rsidRPr="00A16550" w:rsidRDefault="00C55D56" w:rsidP="00C55D56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55D56">
        <w:t>26.01.2024 09:48:23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78503B" w:rsidP="0078503B">
      <w:pPr>
        <w:jc w:val="both"/>
      </w:pPr>
    </w:p>
    <w:p w:rsidR="0078503B" w:rsidRPr="00C55D56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8"/>
        <w:gridCol w:w="1983"/>
        <w:gridCol w:w="2235"/>
      </w:tblGrid>
      <w:tr w:rsidR="00F510B5" w:rsidRPr="00C344E3" w:rsidTr="00C55D56">
        <w:trPr>
          <w:trHeight w:val="20"/>
          <w:jc w:val="center"/>
        </w:trPr>
        <w:tc>
          <w:tcPr>
            <w:tcW w:w="2860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134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C55D56">
        <w:trPr>
          <w:jc w:val="center"/>
        </w:trPr>
        <w:tc>
          <w:tcPr>
            <w:tcW w:w="286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55D56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объекта:36 месяцев.</w:t>
            </w:r>
          </w:p>
        </w:tc>
        <w:tc>
          <w:tcPr>
            <w:tcW w:w="1006" w:type="pct"/>
          </w:tcPr>
          <w:p w:rsidR="00F510B5" w:rsidRPr="00C344E3" w:rsidRDefault="00F510B5" w:rsidP="000E2D7B">
            <w:pPr>
              <w:jc w:val="right"/>
            </w:pPr>
            <w:r w:rsidRPr="00C344E3">
              <w:t>75 600,00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C55D56">
        <w:trPr>
          <w:jc w:val="center"/>
        </w:trPr>
        <w:tc>
          <w:tcPr>
            <w:tcW w:w="286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55D56">
              <w:t xml:space="preserve">№ </w:t>
            </w:r>
            <w:r w:rsidRPr="00C344E3">
              <w:t xml:space="preserve">2 -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объекта:60 месяцев.</w:t>
            </w:r>
          </w:p>
        </w:tc>
        <w:tc>
          <w:tcPr>
            <w:tcW w:w="1006" w:type="pct"/>
          </w:tcPr>
          <w:p w:rsidR="00F510B5" w:rsidRPr="00C344E3" w:rsidRDefault="00F510B5" w:rsidP="000E2D7B">
            <w:pPr>
              <w:jc w:val="right"/>
            </w:pPr>
            <w:r w:rsidRPr="00C344E3">
              <w:t>109 620,00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C55D56">
        <w:trPr>
          <w:jc w:val="center"/>
        </w:trPr>
        <w:tc>
          <w:tcPr>
            <w:tcW w:w="286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55D56">
              <w:t xml:space="preserve">№ </w:t>
            </w:r>
            <w:r w:rsidRPr="00C344E3">
              <w:t xml:space="preserve">3 -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006" w:type="pct"/>
          </w:tcPr>
          <w:p w:rsidR="00F510B5" w:rsidRPr="00C344E3" w:rsidRDefault="00F510B5" w:rsidP="000E2D7B">
            <w:pPr>
              <w:jc w:val="right"/>
            </w:pPr>
            <w:r w:rsidRPr="00C344E3">
              <w:t>52 920,00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C55D56">
        <w:trPr>
          <w:jc w:val="center"/>
        </w:trPr>
        <w:tc>
          <w:tcPr>
            <w:tcW w:w="286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C55D56">
              <w:t xml:space="preserve">№ </w:t>
            </w:r>
            <w:r w:rsidRPr="00C344E3">
              <w:t xml:space="preserve">4 -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объекта:60 месяцев.</w:t>
            </w:r>
          </w:p>
        </w:tc>
        <w:tc>
          <w:tcPr>
            <w:tcW w:w="1006" w:type="pct"/>
          </w:tcPr>
          <w:p w:rsidR="00F510B5" w:rsidRPr="00C344E3" w:rsidRDefault="00F510B5" w:rsidP="000E2D7B">
            <w:pPr>
              <w:jc w:val="right"/>
            </w:pPr>
            <w:r w:rsidRPr="00C344E3">
              <w:t>68 040,00 руб.</w:t>
            </w:r>
          </w:p>
        </w:tc>
        <w:tc>
          <w:tcPr>
            <w:tcW w:w="1134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Состоялся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C55D56" w:rsidRPr="00C94EA4">
        <w:t>www.admnkz.info</w:t>
      </w:r>
      <w:proofErr w:type="spellEnd"/>
      <w:r w:rsidR="00C55D56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146493.</w:t>
      </w:r>
      <w:proofErr w:type="gramEnd"/>
    </w:p>
    <w:p w:rsidR="000447A5" w:rsidRDefault="000447A5" w:rsidP="000447A5">
      <w:pPr>
        <w:jc w:val="both"/>
      </w:pPr>
    </w:p>
    <w:p w:rsidR="000447A5" w:rsidRDefault="00C55D56" w:rsidP="000447A5">
      <w:pPr>
        <w:jc w:val="both"/>
        <w:rPr>
          <w:bCs/>
        </w:rPr>
      </w:pPr>
      <w:r>
        <w:t>6.</w:t>
      </w:r>
      <w:r w:rsidR="000447A5">
        <w:t xml:space="preserve">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410"/>
        <w:gridCol w:w="4252"/>
      </w:tblGrid>
      <w:tr w:rsidR="00C55D56" w:rsidRPr="00C9038C" w:rsidTr="00C55D56">
        <w:trPr>
          <w:trHeight w:val="567"/>
        </w:trPr>
        <w:tc>
          <w:tcPr>
            <w:tcW w:w="534" w:type="dxa"/>
            <w:vAlign w:val="center"/>
          </w:tcPr>
          <w:p w:rsidR="00C55D56" w:rsidRPr="003C661B" w:rsidRDefault="00C55D56" w:rsidP="00C906BC">
            <w:pPr>
              <w:jc w:val="center"/>
            </w:pPr>
            <w: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5D56" w:rsidRPr="003026BB" w:rsidRDefault="00C55D56" w:rsidP="007B4748">
            <w:pPr>
              <w:jc w:val="center"/>
              <w:rPr>
                <w:iCs/>
                <w:lang w:val="en-US"/>
              </w:rPr>
            </w:pPr>
            <w:r w:rsidRPr="003C661B">
              <w:t xml:space="preserve">Докучаева Ольга </w:t>
            </w:r>
            <w:proofErr w:type="spellStart"/>
            <w:r w:rsidRPr="003C661B">
              <w:t>Виталиевна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55D56" w:rsidRPr="00E075EE" w:rsidRDefault="00C55D56" w:rsidP="007B474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5D56" w:rsidRPr="00C9038C" w:rsidRDefault="00C55D56" w:rsidP="007B474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города Новокузнецка</w:t>
            </w:r>
          </w:p>
        </w:tc>
      </w:tr>
      <w:tr w:rsidR="00C55D56" w:rsidRPr="00C9038C" w:rsidTr="00C55D56">
        <w:trPr>
          <w:trHeight w:val="567"/>
        </w:trPr>
        <w:tc>
          <w:tcPr>
            <w:tcW w:w="534" w:type="dxa"/>
            <w:vAlign w:val="center"/>
          </w:tcPr>
          <w:p w:rsidR="00C55D56" w:rsidRPr="003C661B" w:rsidRDefault="00C55D56" w:rsidP="00C906BC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5D56" w:rsidRPr="00C55D56" w:rsidRDefault="00C55D56" w:rsidP="00C906BC">
            <w:pPr>
              <w:jc w:val="center"/>
              <w:rPr>
                <w:iCs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D56" w:rsidRPr="00E075EE" w:rsidRDefault="00C55D56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5D56" w:rsidRPr="00C9038C" w:rsidRDefault="00C55D56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C55D56" w:rsidRPr="00C9038C" w:rsidTr="00C55D56">
        <w:trPr>
          <w:trHeight w:val="567"/>
        </w:trPr>
        <w:tc>
          <w:tcPr>
            <w:tcW w:w="534" w:type="dxa"/>
            <w:vAlign w:val="center"/>
          </w:tcPr>
          <w:p w:rsidR="00C55D56" w:rsidRPr="003C661B" w:rsidRDefault="00C55D56" w:rsidP="00C906BC">
            <w:pPr>
              <w:jc w:val="center"/>
            </w:pPr>
            <w:r>
              <w:t>3</w:t>
            </w:r>
            <w:r w:rsidRPr="003C661B"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5D56" w:rsidRPr="003026BB" w:rsidRDefault="00C55D56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D56" w:rsidRPr="00E075EE" w:rsidRDefault="00C55D56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5D56" w:rsidRPr="00C9038C" w:rsidRDefault="00C55D56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lastRenderedPageBreak/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10903" w:type="dxa"/>
        <w:jc w:val="center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4"/>
        <w:gridCol w:w="1843"/>
        <w:gridCol w:w="1134"/>
        <w:gridCol w:w="992"/>
        <w:gridCol w:w="1559"/>
        <w:gridCol w:w="709"/>
        <w:gridCol w:w="1482"/>
      </w:tblGrid>
      <w:tr w:rsidR="00C55D56" w:rsidRPr="00C344E3" w:rsidTr="00EB7E41">
        <w:trPr>
          <w:trHeight w:val="57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C55D56" w:rsidRPr="00C344E3" w:rsidTr="00EB7E41">
        <w:trPr>
          <w:trHeight w:val="69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55D56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55D56" w:rsidRDefault="00A93DB8" w:rsidP="00A93DB8">
            <w:pPr>
              <w:jc w:val="center"/>
            </w:pPr>
            <w:r w:rsidRPr="00C55D56">
              <w:t>г</w:t>
            </w:r>
            <w:proofErr w:type="gramStart"/>
            <w:r w:rsidRPr="00C55D56">
              <w:t>.Н</w:t>
            </w:r>
            <w:proofErr w:type="gramEnd"/>
            <w:r w:rsidRPr="00C55D56">
              <w:t>овокузнецк, Новоильинский район, улица Рокоссовского, 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298219/401482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Участник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ИП БАКАНОВА ЕЛЕНА 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421800282021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654067, НОВОКУЗНЕЦК, НОВОКУЗНЕЦК, АВИАТОРОВ (НОВОИЛЬИНСКИЙ Р-Н), Д.61, КВ.72</w:t>
            </w:r>
          </w:p>
        </w:tc>
      </w:tr>
      <w:tr w:rsidR="00C55D56" w:rsidRPr="00C344E3" w:rsidTr="00EB7E41">
        <w:trPr>
          <w:trHeight w:val="69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55D56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55D56" w:rsidRDefault="00A93DB8" w:rsidP="00A93DB8">
            <w:pPr>
              <w:jc w:val="center"/>
            </w:pPr>
            <w:r w:rsidRPr="00C55D56">
              <w:t>г</w:t>
            </w:r>
            <w:proofErr w:type="gramStart"/>
            <w:r w:rsidRPr="00C55D56">
              <w:t>.Н</w:t>
            </w:r>
            <w:proofErr w:type="gramEnd"/>
            <w:r w:rsidRPr="00C55D56">
              <w:t>овокузнецк, Новоильинский район, улица Рокоссовского, 21, остановка «Дом ветеранов»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295475/397813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Участник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EB7E41" w:rsidP="00A93DB8">
            <w:pPr>
              <w:jc w:val="center"/>
            </w:pPr>
            <w:r>
              <w:t xml:space="preserve">ИП </w:t>
            </w:r>
            <w:r w:rsidR="00A93DB8" w:rsidRPr="00C344E3">
              <w:t>Косых Надежда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421813077848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Российская Федерация</w:t>
            </w:r>
          </w:p>
        </w:tc>
      </w:tr>
      <w:tr w:rsidR="00C55D56" w:rsidRPr="00C344E3" w:rsidTr="00EB7E41">
        <w:trPr>
          <w:trHeight w:val="69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55D56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55D56" w:rsidRDefault="00A93DB8" w:rsidP="00A93DB8">
            <w:pPr>
              <w:jc w:val="center"/>
            </w:pPr>
            <w:r w:rsidRPr="00C55D56">
              <w:t>г</w:t>
            </w:r>
            <w:proofErr w:type="gramStart"/>
            <w:r w:rsidRPr="00C55D56">
              <w:t>.Н</w:t>
            </w:r>
            <w:proofErr w:type="gramEnd"/>
            <w:r w:rsidRPr="00C55D56">
              <w:t>овокузнецк, Центральный район, проспект Металлургов, 28 (остановка «Драмтеатр»)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295785/398233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Участник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5445031549</w:t>
            </w:r>
            <w:r w:rsidRPr="00C344E3">
              <w:rPr>
                <w:lang w:val="en-US"/>
              </w:rPr>
              <w:t>/</w:t>
            </w:r>
          </w:p>
          <w:p w:rsidR="00A93DB8" w:rsidRPr="00C344E3" w:rsidRDefault="00A93DB8" w:rsidP="00A93DB8">
            <w:pPr>
              <w:jc w:val="center"/>
              <w:rPr>
                <w:highlight w:val="cyan"/>
                <w:lang w:val="en-US"/>
              </w:rPr>
            </w:pPr>
            <w:r w:rsidRPr="00C344E3">
              <w:t>544501001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633010, Российская Федерация, Новосибирская обл., г. Бердск, ул. Островского, дом 55, 010</w:t>
            </w:r>
          </w:p>
        </w:tc>
      </w:tr>
      <w:tr w:rsidR="00C55D56" w:rsidRPr="00C344E3" w:rsidTr="00EB7E41">
        <w:trPr>
          <w:trHeight w:val="69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r w:rsidRPr="00C55D56">
              <w:t xml:space="preserve">№ </w:t>
            </w:r>
            <w:bookmarkEnd w:id="3"/>
            <w:bookmarkEnd w:id="4"/>
            <w:bookmarkEnd w:id="5"/>
            <w:r w:rsidRPr="00C55D56">
              <w:t xml:space="preserve">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55D56" w:rsidRDefault="00A93DB8" w:rsidP="00A93DB8">
            <w:pPr>
              <w:jc w:val="center"/>
            </w:pPr>
            <w:r w:rsidRPr="00C55D56">
              <w:t>г</w:t>
            </w:r>
            <w:proofErr w:type="gramStart"/>
            <w:r w:rsidRPr="00C55D56">
              <w:t>.Н</w:t>
            </w:r>
            <w:proofErr w:type="gramEnd"/>
            <w:r w:rsidRPr="00C55D56">
              <w:t>овокузнецк, Центральный район, проспект Металлургов, 28 (остановка «Драмтеатр»)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298295/401573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EB7E41" w:rsidP="00A93DB8">
            <w:pPr>
              <w:jc w:val="center"/>
            </w:pPr>
            <w:r>
              <w:t xml:space="preserve">ИП </w:t>
            </w:r>
            <w:r w:rsidR="00A93DB8" w:rsidRPr="00C344E3">
              <w:t xml:space="preserve">Алиев </w:t>
            </w:r>
            <w:proofErr w:type="spellStart"/>
            <w:r w:rsidR="00A93DB8" w:rsidRPr="00C344E3">
              <w:t>Тапдыг</w:t>
            </w:r>
            <w:proofErr w:type="spellEnd"/>
            <w:r w:rsidR="00A93DB8" w:rsidRPr="00C344E3">
              <w:t xml:space="preserve"> </w:t>
            </w:r>
            <w:proofErr w:type="spellStart"/>
            <w:r w:rsidR="00A93DB8" w:rsidRPr="00C344E3">
              <w:t>Сейфеддин</w:t>
            </w:r>
            <w:proofErr w:type="spellEnd"/>
            <w:r w:rsidR="00A93DB8" w:rsidRPr="00C344E3">
              <w:t xml:space="preserve"> </w:t>
            </w:r>
            <w:proofErr w:type="spellStart"/>
            <w:r w:rsidR="00A93DB8" w:rsidRPr="00C344E3">
              <w:t>Оглы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540539113028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EB7E41">
        <w:rPr>
          <w:b/>
        </w:rPr>
        <w:t>рассмотрения</w:t>
      </w:r>
      <w:r w:rsidR="00066D12" w:rsidRPr="00EB7E41">
        <w:rPr>
          <w:b/>
        </w:rPr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EB7E41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1472"/>
        <w:gridCol w:w="1267"/>
        <w:gridCol w:w="2381"/>
        <w:gridCol w:w="1279"/>
      </w:tblGrid>
      <w:tr w:rsidR="00953E77" w:rsidRPr="00C344E3" w:rsidTr="00EB7E41">
        <w:trPr>
          <w:trHeight w:val="170"/>
          <w:jc w:val="center"/>
        </w:trPr>
        <w:tc>
          <w:tcPr>
            <w:tcW w:w="1754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298219/401482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ИП БАКАНОВА ЕЛЕНА БОРИСОВНА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19.01.2024 07:21:47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C55D56" w:rsidRDefault="00953E77" w:rsidP="00DC5041">
            <w:pPr>
              <w:jc w:val="center"/>
            </w:pPr>
            <w:r w:rsidRPr="00C55D56">
              <w:lastRenderedPageBreak/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295475/397813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208" w:type="pct"/>
            <w:vAlign w:val="center"/>
          </w:tcPr>
          <w:p w:rsidR="00953E77" w:rsidRPr="00C344E3" w:rsidRDefault="00EB7E41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Косых Надежда Анатольевна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12.01.2024 17:31:59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295785/398233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C55D56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11.01.2024 12:57:31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298295/401573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208" w:type="pct"/>
            <w:vAlign w:val="center"/>
          </w:tcPr>
          <w:p w:rsidR="00953E77" w:rsidRPr="00EB7E41" w:rsidRDefault="00EB7E41" w:rsidP="00DC5041">
            <w:pPr>
              <w:jc w:val="center"/>
            </w:pPr>
            <w:r>
              <w:t xml:space="preserve">ИП </w:t>
            </w:r>
            <w:r w:rsidR="00953E77" w:rsidRPr="00C344E3">
              <w:t xml:space="preserve">Алиев </w:t>
            </w:r>
            <w:proofErr w:type="spellStart"/>
            <w:r w:rsidR="00953E77" w:rsidRPr="00C344E3">
              <w:t>Тапдыг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Сейфеддин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18.01.2024 10:05:32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25.01.2024 09:00:00.</w:t>
      </w:r>
    </w:p>
    <w:p w:rsidR="00953E77" w:rsidRPr="00EB7E41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47"/>
        <w:gridCol w:w="2381"/>
        <w:gridCol w:w="1869"/>
        <w:gridCol w:w="1869"/>
      </w:tblGrid>
      <w:tr w:rsidR="00953E77" w:rsidRPr="00C344E3" w:rsidTr="00DC5041">
        <w:trPr>
          <w:trHeight w:val="2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836004" w:rsidRDefault="00836004" w:rsidP="00DC5041">
            <w:pPr>
              <w:jc w:val="center"/>
            </w:pPr>
            <w:r>
              <w:t xml:space="preserve">ИП </w:t>
            </w:r>
            <w:r w:rsidR="00953E77" w:rsidRPr="00C344E3">
              <w:t xml:space="preserve">Алиев </w:t>
            </w:r>
            <w:proofErr w:type="spellStart"/>
            <w:r w:rsidR="00953E77" w:rsidRPr="00C344E3">
              <w:t>Тапдыг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Сейфеддин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156 492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25.01.2024 09:38:23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55D56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153 090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25.01.2024 09:38:11</w:t>
            </w:r>
          </w:p>
        </w:tc>
      </w:tr>
    </w:tbl>
    <w:p w:rsidR="004D4732" w:rsidRDefault="000447A5" w:rsidP="00EB7E41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25.01.2024 09:48:23.</w:t>
      </w:r>
    </w:p>
    <w:p w:rsidR="00EB7E41" w:rsidRPr="00EB7E41" w:rsidRDefault="00EB7E41" w:rsidP="00EB7E41">
      <w:pPr>
        <w:shd w:val="clear" w:color="auto" w:fill="FFFFFF"/>
        <w:spacing w:before="120"/>
        <w:jc w:val="both"/>
        <w:rPr>
          <w:bCs/>
        </w:rPr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результатам </w:t>
      </w:r>
      <w:r w:rsidR="00D02978" w:rsidRPr="00EB7E41">
        <w:rPr>
          <w:b/>
        </w:rPr>
        <w:t>рассмотрения 2-ых частей</w:t>
      </w:r>
      <w:r w:rsidR="00D02978" w:rsidRPr="00C344E3">
        <w:t xml:space="preserve">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934"/>
        <w:gridCol w:w="1035"/>
        <w:gridCol w:w="2381"/>
        <w:gridCol w:w="1279"/>
      </w:tblGrid>
      <w:tr w:rsidR="00953E77" w:rsidRPr="00C344E3" w:rsidTr="00EB7E41">
        <w:trPr>
          <w:trHeight w:val="283"/>
          <w:jc w:val="center"/>
        </w:trPr>
        <w:tc>
          <w:tcPr>
            <w:tcW w:w="1637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8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63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98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298219/401482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ИП БАКАНОВА ЕЛЕНА БОРИСОВНА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19.01.2024 07:21:47</w:t>
            </w:r>
          </w:p>
        </w:tc>
      </w:tr>
      <w:tr w:rsidR="00953E77" w:rsidRPr="00C344E3" w:rsidTr="00EB7E41">
        <w:trPr>
          <w:trHeight w:val="565"/>
          <w:jc w:val="center"/>
        </w:trPr>
        <w:tc>
          <w:tcPr>
            <w:tcW w:w="163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</w:t>
            </w:r>
            <w:r w:rsidRPr="003C661B">
              <w:lastRenderedPageBreak/>
              <w:t xml:space="preserve">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98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295785/398233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C55D56" w:rsidRDefault="00953E77" w:rsidP="00DC5041">
            <w:pPr>
              <w:jc w:val="center"/>
            </w:pPr>
            <w:r w:rsidRPr="00C344E3">
              <w:t xml:space="preserve">ОБЩЕСТВО С ОГРАНИЧЕННОЙ </w:t>
            </w:r>
            <w:r w:rsidRPr="00C344E3">
              <w:lastRenderedPageBreak/>
              <w:t>ОТВЕТСТВЕННОСТЬЮ "АБСОЛЮТ"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lastRenderedPageBreak/>
              <w:t>11.01.2024 12:57:31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9"/>
        <w:gridCol w:w="1135"/>
        <w:gridCol w:w="988"/>
        <w:gridCol w:w="1561"/>
        <w:gridCol w:w="2373"/>
      </w:tblGrid>
      <w:tr w:rsidR="00953E77" w:rsidRPr="00C344E3" w:rsidTr="00EB7E41">
        <w:trPr>
          <w:trHeight w:val="20"/>
          <w:jc w:val="center"/>
        </w:trPr>
        <w:tc>
          <w:tcPr>
            <w:tcW w:w="1927" w:type="pct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7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 w:rsidRPr="00C344E3"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501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792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205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953E77" w:rsidRPr="00C344E3" w:rsidTr="00EB7E41">
        <w:trPr>
          <w:trHeight w:val="716"/>
          <w:jc w:val="center"/>
        </w:trPr>
        <w:tc>
          <w:tcPr>
            <w:tcW w:w="1927" w:type="pct"/>
            <w:vAlign w:val="center"/>
          </w:tcPr>
          <w:p w:rsidR="00953E77" w:rsidRPr="00C55D56" w:rsidRDefault="00953E77" w:rsidP="00DC5041">
            <w:pPr>
              <w:jc w:val="center"/>
            </w:pPr>
            <w:r w:rsidRPr="00C55D56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295475/397813</w:t>
            </w:r>
          </w:p>
        </w:tc>
        <w:tc>
          <w:tcPr>
            <w:tcW w:w="50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2</w:t>
            </w:r>
          </w:p>
        </w:tc>
        <w:tc>
          <w:tcPr>
            <w:tcW w:w="792" w:type="pct"/>
            <w:vAlign w:val="center"/>
          </w:tcPr>
          <w:p w:rsidR="00953E77" w:rsidRPr="00C344E3" w:rsidRDefault="00EB7E41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Косых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Надежда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205" w:type="pct"/>
            <w:vAlign w:val="center"/>
          </w:tcPr>
          <w:p w:rsidR="00953E77" w:rsidRPr="00C55D56" w:rsidRDefault="00953E77" w:rsidP="00DC5041">
            <w:pPr>
              <w:jc w:val="both"/>
            </w:pPr>
            <w:r w:rsidRPr="00C55D56">
              <w:t xml:space="preserve">В соответствии с п. 12.3. </w:t>
            </w:r>
            <w:proofErr w:type="spellStart"/>
            <w:r w:rsidRPr="00C55D56">
              <w:t>пп</w:t>
            </w:r>
            <w:proofErr w:type="spellEnd"/>
            <w:r w:rsidRPr="00C55D56">
              <w:t>. «б» Постановления Коллегии Администрации Кемеровской области от 30.11.2010 № 530: вторая часть заявки не</w:t>
            </w:r>
            <w:r w:rsidR="00EB7E41">
              <w:t xml:space="preserve"> </w:t>
            </w:r>
            <w:r w:rsidRPr="00C55D56">
              <w:t xml:space="preserve">соответствует </w:t>
            </w:r>
            <w:proofErr w:type="spellStart"/>
            <w:r w:rsidRPr="00C55D56">
              <w:t>требованиям</w:t>
            </w:r>
            <w:proofErr w:type="gramStart"/>
            <w:r w:rsidRPr="00C55D56">
              <w:t>:п</w:t>
            </w:r>
            <w:proofErr w:type="gramEnd"/>
            <w:r w:rsidRPr="00C55D56">
              <w:t>одача</w:t>
            </w:r>
            <w:proofErr w:type="spellEnd"/>
            <w:r w:rsidRPr="00C55D56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C55D56">
              <w:t>пп</w:t>
            </w:r>
            <w:proofErr w:type="spellEnd"/>
            <w:r w:rsidRPr="00C55D56"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C344E3" w:rsidTr="00EB7E41">
        <w:trPr>
          <w:trHeight w:val="716"/>
          <w:jc w:val="center"/>
        </w:trPr>
        <w:tc>
          <w:tcPr>
            <w:tcW w:w="1927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55D56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298295/401573</w:t>
            </w:r>
          </w:p>
        </w:tc>
        <w:tc>
          <w:tcPr>
            <w:tcW w:w="50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3</w:t>
            </w:r>
          </w:p>
        </w:tc>
        <w:tc>
          <w:tcPr>
            <w:tcW w:w="792" w:type="pct"/>
            <w:vAlign w:val="center"/>
          </w:tcPr>
          <w:p w:rsidR="00953E77" w:rsidRPr="00EB7E41" w:rsidRDefault="00EB7E41" w:rsidP="00DC5041">
            <w:pPr>
              <w:jc w:val="center"/>
              <w:rPr>
                <w:highlight w:val="cyan"/>
              </w:rPr>
            </w:pPr>
            <w:r>
              <w:t xml:space="preserve">ИП </w:t>
            </w:r>
            <w:r w:rsidR="00953E77" w:rsidRPr="00EB7E41">
              <w:t xml:space="preserve">Алиев </w:t>
            </w:r>
            <w:proofErr w:type="spellStart"/>
            <w:r w:rsidR="00953E77" w:rsidRPr="00EB7E41">
              <w:t>Тапдыг</w:t>
            </w:r>
            <w:proofErr w:type="spellEnd"/>
            <w:r w:rsidR="00953E77" w:rsidRPr="00EB7E41">
              <w:t xml:space="preserve"> </w:t>
            </w:r>
            <w:proofErr w:type="spellStart"/>
            <w:r w:rsidR="00953E77" w:rsidRPr="00EB7E41">
              <w:t>Сейфеддин</w:t>
            </w:r>
            <w:proofErr w:type="spellEnd"/>
            <w:r w:rsidR="00953E77" w:rsidRPr="00EB7E41">
              <w:t xml:space="preserve"> </w:t>
            </w:r>
            <w:proofErr w:type="spellStart"/>
            <w:r w:rsidR="00953E77" w:rsidRPr="00EB7E41">
              <w:t>Оглы</w:t>
            </w:r>
            <w:proofErr w:type="spellEnd"/>
          </w:p>
        </w:tc>
        <w:tc>
          <w:tcPr>
            <w:tcW w:w="1205" w:type="pct"/>
            <w:vAlign w:val="center"/>
          </w:tcPr>
          <w:p w:rsidR="00953E77" w:rsidRPr="00C55D56" w:rsidRDefault="00953E77" w:rsidP="00DC5041">
            <w:pPr>
              <w:jc w:val="both"/>
            </w:pPr>
            <w:r w:rsidRPr="00C55D56">
              <w:t xml:space="preserve">В соответствии с п. 12.3. </w:t>
            </w:r>
            <w:proofErr w:type="spellStart"/>
            <w:r w:rsidRPr="00C55D56">
              <w:t>пп</w:t>
            </w:r>
            <w:proofErr w:type="spellEnd"/>
            <w:r w:rsidRPr="00C55D56">
              <w:t>. «б» Постановления Коллегии Администрации Кемеровской области от 30.11.2010 № 530: вторая часть заявки не</w:t>
            </w:r>
            <w:r w:rsidR="00EB7E41">
              <w:t xml:space="preserve"> </w:t>
            </w:r>
            <w:r w:rsidRPr="00C55D56">
              <w:t xml:space="preserve">соответствует </w:t>
            </w:r>
            <w:proofErr w:type="spellStart"/>
            <w:r w:rsidRPr="00C55D56">
              <w:t>требованиям</w:t>
            </w:r>
            <w:proofErr w:type="gramStart"/>
            <w:r w:rsidRPr="00C55D56">
              <w:t>:п</w:t>
            </w:r>
            <w:proofErr w:type="gramEnd"/>
            <w:r w:rsidRPr="00C55D56">
              <w:t>одача</w:t>
            </w:r>
            <w:proofErr w:type="spellEnd"/>
            <w:r w:rsidRPr="00C55D56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C55D56">
              <w:t>пп</w:t>
            </w:r>
            <w:proofErr w:type="spellEnd"/>
            <w:r w:rsidRPr="00C55D56">
              <w:t xml:space="preserve">. "6.2.4." Постановления </w:t>
            </w:r>
            <w:r w:rsidRPr="00C55D56">
              <w:lastRenderedPageBreak/>
              <w:t>Коллегии Администрации Кемеровской области от 30.11.2010 № 530-необходимо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472"/>
        <w:gridCol w:w="1035"/>
        <w:gridCol w:w="2381"/>
        <w:gridCol w:w="1757"/>
        <w:gridCol w:w="1279"/>
      </w:tblGrid>
      <w:tr w:rsidR="00EB7E41" w:rsidRPr="00C344E3" w:rsidTr="00EB7E4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1" w:rsidRPr="00C344E3" w:rsidRDefault="00EB7E41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1" w:rsidRPr="00C344E3" w:rsidRDefault="00EB7E41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1" w:rsidRPr="006D2F1F" w:rsidRDefault="00EB7E41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EB7E41" w:rsidRPr="00C344E3" w:rsidTr="00EB7E41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EB7E41" w:rsidRDefault="00EB7E41" w:rsidP="0091629E">
            <w:pPr>
              <w:jc w:val="center"/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C55D56"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1" w:rsidRPr="00C344E3" w:rsidRDefault="00EB7E41" w:rsidP="0091629E">
            <w:pPr>
              <w:jc w:val="center"/>
            </w:pPr>
            <w:r w:rsidRPr="00C344E3">
              <w:rPr>
                <w:lang w:val="en-US"/>
              </w:rPr>
              <w:t>295785/398233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1" w:rsidRPr="00C344E3" w:rsidRDefault="00EB7E41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  <w:rPr>
                <w:lang w:val="en-US"/>
              </w:rPr>
            </w:pPr>
            <w:r w:rsidRPr="00C344E3">
              <w:t>633010, Российская Федерация, Новосибирская обл., г. Бердск, ул. Островского, дом 55,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1" w:rsidRPr="00C344E3" w:rsidRDefault="00EB7E41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11.01.2024 12:57:31</w:t>
            </w:r>
          </w:p>
        </w:tc>
      </w:tr>
    </w:tbl>
    <w:p w:rsidR="000E0BB1" w:rsidRPr="00836004" w:rsidRDefault="000E0BB1" w:rsidP="00125DE7">
      <w:pPr>
        <w:shd w:val="clear" w:color="auto" w:fill="FFFFFF"/>
        <w:spacing w:before="120"/>
        <w:jc w:val="both"/>
      </w:pPr>
    </w:p>
    <w:p w:rsidR="00EB7E41" w:rsidRDefault="00EB7E41" w:rsidP="00EB7E41">
      <w:pPr>
        <w:widowControl/>
        <w:jc w:val="both"/>
      </w:pPr>
      <w:r w:rsidRPr="00B902B7">
        <w:t>1</w:t>
      </w:r>
      <w:r>
        <w:t>4</w:t>
      </w:r>
      <w:r w:rsidRPr="00B902B7">
        <w:t>. 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1</w:t>
      </w:r>
      <w:r w:rsidRPr="00B902B7">
        <w:t xml:space="preserve"> признается несостоявшимся, </w:t>
      </w:r>
      <w:r>
        <w:t>так как по окончании срока подачи заявок не подано ни одной заявки</w:t>
      </w:r>
      <w:r w:rsidR="0045457B">
        <w:t>.</w:t>
      </w:r>
    </w:p>
    <w:p w:rsidR="00EB7E41" w:rsidRPr="00B902B7" w:rsidRDefault="00EB7E41" w:rsidP="00EB7E41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2 признается несостоявшимся, так как по окончании срока подачи заявок подана лишь одна заявка. Предложить единственному участнику аукциона по Лоту № 2 - </w:t>
      </w:r>
      <w:r w:rsidRPr="00C344E3">
        <w:t xml:space="preserve">ИП </w:t>
      </w:r>
      <w:r>
        <w:t>Бакановой Елене Борисовне</w:t>
      </w:r>
      <w:r w:rsidRPr="00C344E3">
        <w:t xml:space="preserve"> </w:t>
      </w:r>
      <w:r w:rsidRPr="00B902B7">
        <w:t>заключить договор по начальной (минимальной) цене договора (цене лота).</w:t>
      </w:r>
    </w:p>
    <w:p w:rsidR="00EB7E41" w:rsidRPr="00B902B7" w:rsidRDefault="00EB7E41" w:rsidP="00EB7E41">
      <w:pPr>
        <w:widowControl/>
        <w:ind w:firstLine="540"/>
        <w:jc w:val="both"/>
      </w:pPr>
    </w:p>
    <w:p w:rsidR="00EB7E41" w:rsidRDefault="00EB7E41" w:rsidP="00836004">
      <w:pPr>
        <w:widowControl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3</w:t>
      </w:r>
      <w:r w:rsidRPr="00B902B7">
        <w:t xml:space="preserve"> признается несостоявшимся</w:t>
      </w:r>
      <w:r w:rsidR="00836004">
        <w:t>, ввиду несоответстви</w:t>
      </w:r>
      <w:r w:rsidR="0045457B">
        <w:t>я</w:t>
      </w:r>
      <w:r w:rsidR="00836004">
        <w:t xml:space="preserve"> поданной заявке требованиям, установленным документацией об электронном аукционе и </w:t>
      </w:r>
      <w:r w:rsidR="00836004" w:rsidRPr="00C55D56">
        <w:t>Постановлени</w:t>
      </w:r>
      <w:r w:rsidR="00836004">
        <w:t>ем</w:t>
      </w:r>
      <w:r w:rsidR="00836004" w:rsidRPr="00C55D56">
        <w:t xml:space="preserve"> Коллегии Администрации Кемеровской области от 30.11.2010 № 530</w:t>
      </w:r>
      <w:r w:rsidR="00836004">
        <w:t xml:space="preserve">. </w:t>
      </w:r>
    </w:p>
    <w:p w:rsidR="00836004" w:rsidRDefault="00836004" w:rsidP="00836004">
      <w:pPr>
        <w:widowControl/>
        <w:jc w:val="both"/>
      </w:pPr>
    </w:p>
    <w:p w:rsidR="00EB7E41" w:rsidRPr="00B902B7" w:rsidRDefault="00EB7E41" w:rsidP="00EB7E41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Pr="00B902B7">
        <w:t xml:space="preserve">№ </w:t>
      </w:r>
      <w:r w:rsidR="00836004">
        <w:t>4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 w:rsidR="00836004">
        <w:t>4</w:t>
      </w:r>
      <w:r w:rsidRPr="00B902B7">
        <w:t xml:space="preserve"> </w:t>
      </w:r>
      <w:r w:rsidR="00836004">
        <w:t>–</w:t>
      </w:r>
      <w:r w:rsidRPr="00B902B7">
        <w:t xml:space="preserve"> </w:t>
      </w:r>
      <w:r w:rsidR="00836004">
        <w:t>ООО «Абсолют»</w:t>
      </w:r>
      <w:r w:rsidRPr="00B902B7">
        <w:t xml:space="preserve"> заключить договор по начальной (минимальной) цене договора (цене лота).</w:t>
      </w:r>
    </w:p>
    <w:p w:rsidR="00EB7E41" w:rsidRDefault="00EB7E41" w:rsidP="00EB7E41">
      <w:pPr>
        <w:widowControl/>
        <w:jc w:val="both"/>
      </w:pPr>
    </w:p>
    <w:p w:rsidR="000447A5" w:rsidRDefault="00EB7E41" w:rsidP="00EB7E41">
      <w:pPr>
        <w:jc w:val="both"/>
        <w:rPr>
          <w:color w:val="000000"/>
        </w:rPr>
      </w:pPr>
      <w:r>
        <w:t>15</w:t>
      </w:r>
      <w:r w:rsidRPr="00125DE7">
        <w:t>. Настоящий</w:t>
      </w:r>
      <w:r>
        <w:t xml:space="preserve"> протокол подлежит размещению на сайте </w:t>
      </w:r>
      <w:proofErr w:type="spellStart"/>
      <w:r w:rsidRPr="00C94EA4">
        <w:t>www.admnkz.info</w:t>
      </w:r>
      <w:proofErr w:type="spellEnd"/>
      <w:r w:rsidRPr="003C661B">
        <w:t xml:space="preserve"> </w:t>
      </w:r>
      <w:r w:rsidRPr="00C344E3">
        <w:t xml:space="preserve">и на электронной площадке </w:t>
      </w:r>
      <w:proofErr w:type="spellStart"/>
      <w:r w:rsidRPr="00C344E3">
        <w:t>i.rts-tender.ru</w:t>
      </w:r>
      <w:proofErr w:type="spellEnd"/>
      <w:r w:rsidRPr="00C344E3">
        <w:t xml:space="preserve"> процедура</w:t>
      </w:r>
      <w:r w:rsidR="00836004">
        <w:t xml:space="preserve"> </w:t>
      </w:r>
      <w:r w:rsidR="00836004" w:rsidRPr="00C344E3">
        <w:t>№  146493</w:t>
      </w:r>
      <w:r w:rsidR="00836004">
        <w:t xml:space="preserve">. </w:t>
      </w:r>
    </w:p>
    <w:p w:rsidR="0045457B" w:rsidRDefault="0045457B" w:rsidP="000447A5">
      <w:pPr>
        <w:jc w:val="both"/>
        <w:rPr>
          <w:color w:val="000000"/>
        </w:rPr>
      </w:pPr>
    </w:p>
    <w:p w:rsidR="000447A5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36004" w:rsidRPr="005538E6" w:rsidTr="007B4748">
        <w:trPr>
          <w:trHeight w:val="567"/>
        </w:trPr>
        <w:tc>
          <w:tcPr>
            <w:tcW w:w="3632" w:type="dxa"/>
            <w:shd w:val="clear" w:color="auto" w:fill="auto"/>
          </w:tcPr>
          <w:p w:rsidR="00836004" w:rsidRPr="005538E6" w:rsidRDefault="00836004" w:rsidP="007B474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36004" w:rsidRPr="005538E6" w:rsidRDefault="00836004" w:rsidP="007B474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836004" w:rsidRPr="005538E6" w:rsidRDefault="00836004" w:rsidP="007B474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36004" w:rsidRPr="005538E6" w:rsidRDefault="00836004" w:rsidP="007B4748">
            <w:r w:rsidRPr="005538E6">
              <w:t>Докучаева О.В.</w:t>
            </w:r>
          </w:p>
        </w:tc>
      </w:tr>
    </w:tbl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9F" w:rsidRDefault="0085249F">
      <w:r>
        <w:separator/>
      </w:r>
    </w:p>
  </w:endnote>
  <w:endnote w:type="continuationSeparator" w:id="0">
    <w:p w:rsidR="0085249F" w:rsidRDefault="0085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9F" w:rsidRDefault="0085249F">
      <w:r>
        <w:separator/>
      </w:r>
    </w:p>
  </w:footnote>
  <w:footnote w:type="continuationSeparator" w:id="0">
    <w:p w:rsidR="0085249F" w:rsidRDefault="0085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03BD0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457B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36004"/>
    <w:rsid w:val="00841498"/>
    <w:rsid w:val="0085249F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5D56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5213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B7E41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11205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2024-01-26T07:25:00Z</dcterms:modified>
</cp:coreProperties>
</file>